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D70" w:rsidRDefault="00202D70" w:rsidP="00202D70">
      <w:pPr>
        <w:pStyle w:val="BodyText1"/>
        <w:keepNext/>
        <w:keepLines/>
        <w:jc w:val="center"/>
        <w:rPr>
          <w:rFonts w:ascii="Times New Roman" w:hAnsi="Times New Roman"/>
          <w:b/>
          <w:color w:val="000000"/>
          <w:lang w:val="kk-KZ"/>
        </w:rPr>
      </w:pPr>
      <w:r w:rsidRPr="000B7D0D">
        <w:rPr>
          <w:rFonts w:ascii="Times New Roman" w:hAnsi="Times New Roman" w:cs="Times New Roman"/>
          <w:b/>
          <w:color w:val="000000"/>
        </w:rPr>
        <w:t xml:space="preserve">Департамент </w:t>
      </w:r>
      <w:r>
        <w:rPr>
          <w:rFonts w:ascii="Times New Roman" w:hAnsi="Times New Roman" w:cs="Times New Roman"/>
          <w:b/>
          <w:color w:val="000000"/>
        </w:rPr>
        <w:t>Бюро национальной статистики</w:t>
      </w:r>
      <w:r w:rsidRPr="000B7D0D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 xml:space="preserve">Агентства по стратегическому планированию и реформам  </w:t>
      </w:r>
      <w:r w:rsidRPr="000B7D0D">
        <w:rPr>
          <w:rFonts w:ascii="Times New Roman" w:hAnsi="Times New Roman" w:cs="Times New Roman"/>
          <w:b/>
          <w:color w:val="000000"/>
        </w:rPr>
        <w:t>Республики Казахстан</w:t>
      </w:r>
      <w:r w:rsidRPr="00C47615">
        <w:rPr>
          <w:rFonts w:ascii="Times New Roman" w:hAnsi="Times New Roman" w:cs="Times New Roman"/>
          <w:b/>
          <w:bCs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 xml:space="preserve">по </w:t>
      </w:r>
      <w:proofErr w:type="spellStart"/>
      <w:r>
        <w:rPr>
          <w:rFonts w:ascii="Times New Roman" w:hAnsi="Times New Roman" w:cs="Times New Roman"/>
          <w:b/>
          <w:color w:val="000000"/>
        </w:rPr>
        <w:t>Жамбылской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области </w:t>
      </w:r>
      <w:r>
        <w:rPr>
          <w:rFonts w:ascii="Times New Roman" w:hAnsi="Times New Roman" w:cs="Times New Roman"/>
          <w:b/>
          <w:bCs/>
          <w:lang w:val="kk-KZ"/>
        </w:rPr>
        <w:t>объявляет набор вакансий интервьюеров</w:t>
      </w:r>
      <w:r>
        <w:rPr>
          <w:rFonts w:ascii="Times New Roman" w:hAnsi="Times New Roman"/>
          <w:b/>
          <w:color w:val="000000"/>
        </w:rPr>
        <w:t xml:space="preserve"> по проведению национальной сельскохозяйственной переписи</w:t>
      </w:r>
      <w:r>
        <w:rPr>
          <w:rFonts w:ascii="Times New Roman" w:hAnsi="Times New Roman"/>
          <w:b/>
          <w:color w:val="000000"/>
          <w:lang w:val="kk-KZ"/>
        </w:rPr>
        <w:t xml:space="preserve"> 2025 года</w:t>
      </w:r>
    </w:p>
    <w:p w:rsidR="001407C6" w:rsidRDefault="001407C6">
      <w:pPr>
        <w:ind w:left="567"/>
        <w:jc w:val="center"/>
        <w:outlineLvl w:val="2"/>
        <w:rPr>
          <w:bCs/>
          <w:sz w:val="27"/>
          <w:szCs w:val="27"/>
          <w:lang w:val="kk-KZ"/>
        </w:rPr>
      </w:pPr>
    </w:p>
    <w:p w:rsidR="00037E55" w:rsidRDefault="00EF519D">
      <w:pPr>
        <w:ind w:firstLine="567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Вакансии интервьюеров по договорам возмездного оказания услуг по </w:t>
      </w:r>
      <w:r w:rsidR="00503FBC">
        <w:rPr>
          <w:bCs/>
          <w:sz w:val="28"/>
          <w:szCs w:val="28"/>
        </w:rPr>
        <w:t xml:space="preserve">проведению </w:t>
      </w:r>
      <w:r w:rsidR="00607147">
        <w:rPr>
          <w:bCs/>
          <w:sz w:val="28"/>
          <w:szCs w:val="28"/>
        </w:rPr>
        <w:t>основного</w:t>
      </w:r>
      <w:r w:rsidR="00503FBC">
        <w:rPr>
          <w:bCs/>
          <w:sz w:val="28"/>
          <w:szCs w:val="28"/>
        </w:rPr>
        <w:t xml:space="preserve"> обхода </w:t>
      </w:r>
      <w:r w:rsidR="009B56F5">
        <w:rPr>
          <w:bCs/>
          <w:sz w:val="28"/>
          <w:szCs w:val="28"/>
        </w:rPr>
        <w:t xml:space="preserve">личных подсобных хозяйств </w:t>
      </w:r>
      <w:r w:rsidR="00503FBC">
        <w:rPr>
          <w:bCs/>
          <w:sz w:val="28"/>
          <w:szCs w:val="28"/>
        </w:rPr>
        <w:t xml:space="preserve">в </w:t>
      </w:r>
      <w:r w:rsidR="00607147">
        <w:rPr>
          <w:bCs/>
          <w:sz w:val="28"/>
          <w:szCs w:val="28"/>
        </w:rPr>
        <w:t>сельской</w:t>
      </w:r>
      <w:r w:rsidR="00503FBC">
        <w:rPr>
          <w:bCs/>
          <w:sz w:val="28"/>
          <w:szCs w:val="28"/>
        </w:rPr>
        <w:t xml:space="preserve"> местности Национальной сельскохозяйственной переписи.</w:t>
      </w:r>
    </w:p>
    <w:p w:rsidR="00202D70" w:rsidRDefault="00202D70">
      <w:pPr>
        <w:ind w:firstLine="567"/>
        <w:jc w:val="both"/>
        <w:outlineLvl w:val="2"/>
        <w:rPr>
          <w:b/>
          <w:bCs/>
          <w:sz w:val="28"/>
          <w:szCs w:val="28"/>
        </w:rPr>
      </w:pPr>
    </w:p>
    <w:tbl>
      <w:tblPr>
        <w:tblStyle w:val="a5"/>
        <w:tblW w:w="102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6"/>
        <w:gridCol w:w="3544"/>
        <w:gridCol w:w="1418"/>
        <w:gridCol w:w="1701"/>
        <w:gridCol w:w="2976"/>
      </w:tblGrid>
      <w:tr w:rsidR="00037E55" w:rsidTr="00125375">
        <w:tc>
          <w:tcPr>
            <w:tcW w:w="596" w:type="dxa"/>
            <w:vAlign w:val="center"/>
          </w:tcPr>
          <w:p w:rsidR="00037E55" w:rsidRDefault="00EF519D">
            <w:pPr>
              <w:ind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 xml:space="preserve">№ </w:t>
            </w:r>
            <w:r>
              <w:rPr>
                <w:b/>
                <w:sz w:val="26"/>
                <w:szCs w:val="26"/>
                <w:lang w:val="kk-KZ"/>
              </w:rPr>
              <w:br/>
              <w:t>п/п</w:t>
            </w:r>
          </w:p>
        </w:tc>
        <w:tc>
          <w:tcPr>
            <w:tcW w:w="3544" w:type="dxa"/>
            <w:vAlign w:val="center"/>
          </w:tcPr>
          <w:p w:rsidR="00037E55" w:rsidRDefault="00EF519D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Наименование региона, количество вакансий</w:t>
            </w:r>
          </w:p>
        </w:tc>
        <w:tc>
          <w:tcPr>
            <w:tcW w:w="1418" w:type="dxa"/>
            <w:vAlign w:val="center"/>
          </w:tcPr>
          <w:p w:rsidR="00037E55" w:rsidRDefault="00EF519D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Срок оказания услуг</w:t>
            </w:r>
          </w:p>
        </w:tc>
        <w:tc>
          <w:tcPr>
            <w:tcW w:w="1701" w:type="dxa"/>
            <w:vAlign w:val="center"/>
          </w:tcPr>
          <w:p w:rsidR="00037E55" w:rsidRDefault="00EF519D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Образование</w:t>
            </w:r>
          </w:p>
        </w:tc>
        <w:tc>
          <w:tcPr>
            <w:tcW w:w="2976" w:type="dxa"/>
            <w:vAlign w:val="center"/>
          </w:tcPr>
          <w:p w:rsidR="00037E55" w:rsidRDefault="00EF519D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Обязанности</w:t>
            </w:r>
          </w:p>
        </w:tc>
      </w:tr>
      <w:tr w:rsidR="00037E55" w:rsidTr="00125375">
        <w:tc>
          <w:tcPr>
            <w:tcW w:w="596" w:type="dxa"/>
          </w:tcPr>
          <w:p w:rsidR="00037E55" w:rsidRDefault="00EF519D">
            <w:pPr>
              <w:ind w:firstLine="142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</w:t>
            </w:r>
          </w:p>
        </w:tc>
        <w:tc>
          <w:tcPr>
            <w:tcW w:w="3544" w:type="dxa"/>
          </w:tcPr>
          <w:p w:rsidR="00607147" w:rsidRDefault="00607147" w:rsidP="00607147">
            <w:pPr>
              <w:ind w:left="-57" w:firstLine="57"/>
              <w:rPr>
                <w:sz w:val="26"/>
                <w:szCs w:val="26"/>
                <w:lang w:val="kk-KZ"/>
              </w:rPr>
            </w:pPr>
            <w:r w:rsidRPr="00607147">
              <w:rPr>
                <w:sz w:val="26"/>
                <w:szCs w:val="26"/>
                <w:lang w:val="kk-KZ"/>
              </w:rPr>
              <w:t xml:space="preserve">1. Байзакский район – 30 </w:t>
            </w:r>
          </w:p>
          <w:p w:rsidR="00607147" w:rsidRDefault="00607147" w:rsidP="00607147">
            <w:pPr>
              <w:ind w:left="-57" w:firstLine="57"/>
              <w:rPr>
                <w:sz w:val="26"/>
                <w:szCs w:val="26"/>
                <w:lang w:val="kk-KZ"/>
              </w:rPr>
            </w:pPr>
            <w:r w:rsidRPr="00607147">
              <w:rPr>
                <w:sz w:val="26"/>
                <w:szCs w:val="26"/>
                <w:lang w:val="kk-KZ"/>
              </w:rPr>
              <w:t xml:space="preserve">2. Жамбылский район – 17 </w:t>
            </w:r>
          </w:p>
          <w:p w:rsidR="00607147" w:rsidRDefault="00607147" w:rsidP="00607147">
            <w:pPr>
              <w:ind w:left="-57" w:firstLine="57"/>
              <w:rPr>
                <w:sz w:val="26"/>
                <w:szCs w:val="26"/>
                <w:lang w:val="kk-KZ"/>
              </w:rPr>
            </w:pPr>
            <w:r w:rsidRPr="00607147">
              <w:rPr>
                <w:sz w:val="26"/>
                <w:szCs w:val="26"/>
                <w:lang w:val="kk-KZ"/>
              </w:rPr>
              <w:t xml:space="preserve">3. Жуалынский район –  17 </w:t>
            </w:r>
          </w:p>
          <w:p w:rsidR="00607147" w:rsidRPr="00607147" w:rsidRDefault="00607147" w:rsidP="00607147">
            <w:pPr>
              <w:ind w:left="-57" w:firstLine="57"/>
              <w:rPr>
                <w:sz w:val="26"/>
                <w:szCs w:val="26"/>
                <w:lang w:val="kk-KZ"/>
              </w:rPr>
            </w:pPr>
            <w:r w:rsidRPr="00607147">
              <w:rPr>
                <w:sz w:val="26"/>
                <w:szCs w:val="26"/>
                <w:lang w:val="kk-KZ"/>
              </w:rPr>
              <w:t xml:space="preserve">4. Кордайскийрайон – 35 </w:t>
            </w:r>
          </w:p>
          <w:p w:rsidR="00607147" w:rsidRDefault="00607147" w:rsidP="00607147">
            <w:pPr>
              <w:ind w:left="-57" w:firstLine="57"/>
              <w:rPr>
                <w:sz w:val="26"/>
                <w:szCs w:val="26"/>
                <w:lang w:val="kk-KZ"/>
              </w:rPr>
            </w:pPr>
            <w:r w:rsidRPr="00607147">
              <w:rPr>
                <w:sz w:val="26"/>
                <w:szCs w:val="26"/>
                <w:lang w:val="kk-KZ"/>
              </w:rPr>
              <w:t xml:space="preserve">5. Т.Рыскулова район – 12 </w:t>
            </w:r>
          </w:p>
          <w:p w:rsidR="00607147" w:rsidRPr="00607147" w:rsidRDefault="00607147" w:rsidP="00607147">
            <w:pPr>
              <w:ind w:left="-57" w:firstLine="57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6. Меркенский – 21 </w:t>
            </w:r>
            <w:r w:rsidRPr="00607147">
              <w:rPr>
                <w:sz w:val="26"/>
                <w:szCs w:val="26"/>
                <w:lang w:val="kk-KZ"/>
              </w:rPr>
              <w:t xml:space="preserve"> </w:t>
            </w:r>
          </w:p>
          <w:p w:rsidR="00607147" w:rsidRDefault="00607147" w:rsidP="00607147">
            <w:pPr>
              <w:ind w:left="-57" w:firstLine="57"/>
              <w:rPr>
                <w:sz w:val="26"/>
                <w:szCs w:val="26"/>
                <w:lang w:val="kk-KZ"/>
              </w:rPr>
            </w:pPr>
            <w:r w:rsidRPr="00607147">
              <w:rPr>
                <w:sz w:val="26"/>
                <w:szCs w:val="26"/>
                <w:lang w:val="kk-KZ"/>
              </w:rPr>
              <w:t xml:space="preserve">7. Мойынкумский район – 12 </w:t>
            </w:r>
          </w:p>
          <w:p w:rsidR="00607147" w:rsidRDefault="00607147" w:rsidP="00607147">
            <w:pPr>
              <w:ind w:left="-57" w:firstLine="57"/>
              <w:rPr>
                <w:sz w:val="26"/>
                <w:szCs w:val="26"/>
                <w:lang w:val="kk-KZ"/>
              </w:rPr>
            </w:pPr>
            <w:r w:rsidRPr="00607147">
              <w:rPr>
                <w:sz w:val="26"/>
                <w:szCs w:val="26"/>
                <w:lang w:val="kk-KZ"/>
              </w:rPr>
              <w:t xml:space="preserve">8. Сарысуский район – 2 </w:t>
            </w:r>
          </w:p>
          <w:p w:rsidR="00607147" w:rsidRDefault="00607147" w:rsidP="00607147">
            <w:pPr>
              <w:ind w:left="-57" w:firstLine="57"/>
              <w:rPr>
                <w:sz w:val="26"/>
                <w:szCs w:val="26"/>
                <w:lang w:val="kk-KZ"/>
              </w:rPr>
            </w:pPr>
            <w:r w:rsidRPr="00607147">
              <w:rPr>
                <w:sz w:val="26"/>
                <w:szCs w:val="26"/>
                <w:lang w:val="kk-KZ"/>
              </w:rPr>
              <w:t xml:space="preserve">9. Таласский район – 6 </w:t>
            </w:r>
          </w:p>
          <w:p w:rsidR="00037E55" w:rsidRDefault="00607147" w:rsidP="00607147">
            <w:pPr>
              <w:ind w:left="-57" w:firstLine="57"/>
              <w:rPr>
                <w:sz w:val="26"/>
                <w:szCs w:val="26"/>
                <w:lang w:val="kk-KZ"/>
              </w:rPr>
            </w:pPr>
            <w:r w:rsidRPr="00607147">
              <w:rPr>
                <w:sz w:val="26"/>
                <w:szCs w:val="26"/>
                <w:lang w:val="kk-KZ"/>
              </w:rPr>
              <w:t xml:space="preserve">10. Шуский район – 22 </w:t>
            </w:r>
          </w:p>
        </w:tc>
        <w:tc>
          <w:tcPr>
            <w:tcW w:w="1418" w:type="dxa"/>
          </w:tcPr>
          <w:p w:rsidR="00037E55" w:rsidRDefault="00503FBC">
            <w:pPr>
              <w:ind w:left="57" w:right="57" w:firstLine="142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с «</w:t>
            </w:r>
            <w:r w:rsidR="00607147">
              <w:rPr>
                <w:sz w:val="26"/>
                <w:szCs w:val="26"/>
                <w:lang w:val="kk-KZ"/>
              </w:rPr>
              <w:t>20</w:t>
            </w:r>
            <w:r w:rsidR="00EF519D">
              <w:rPr>
                <w:sz w:val="26"/>
                <w:szCs w:val="26"/>
                <w:lang w:val="kk-KZ"/>
              </w:rPr>
              <w:t xml:space="preserve">» </w:t>
            </w:r>
            <w:r w:rsidR="00607147">
              <w:rPr>
                <w:sz w:val="26"/>
                <w:szCs w:val="26"/>
                <w:lang w:val="kk-KZ"/>
              </w:rPr>
              <w:t>сентября</w:t>
            </w:r>
            <w:r w:rsidR="00EF519D">
              <w:rPr>
                <w:sz w:val="26"/>
                <w:szCs w:val="26"/>
                <w:lang w:val="kk-KZ"/>
              </w:rPr>
              <w:t xml:space="preserve"> 2025г.</w:t>
            </w:r>
          </w:p>
          <w:p w:rsidR="00037E55" w:rsidRDefault="00503FBC" w:rsidP="00607147">
            <w:pPr>
              <w:ind w:left="57" w:right="57" w:firstLine="142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по «</w:t>
            </w:r>
            <w:r w:rsidR="00607147">
              <w:rPr>
                <w:sz w:val="26"/>
                <w:szCs w:val="26"/>
                <w:lang w:val="kk-KZ"/>
              </w:rPr>
              <w:t>20</w:t>
            </w:r>
            <w:r w:rsidR="00EF519D">
              <w:rPr>
                <w:sz w:val="26"/>
                <w:szCs w:val="26"/>
                <w:lang w:val="kk-KZ"/>
              </w:rPr>
              <w:t xml:space="preserve">» </w:t>
            </w:r>
            <w:r w:rsidR="00607147">
              <w:rPr>
                <w:sz w:val="26"/>
                <w:szCs w:val="26"/>
                <w:lang w:val="kk-KZ"/>
              </w:rPr>
              <w:t>октября</w:t>
            </w:r>
            <w:r w:rsidR="00EF519D">
              <w:rPr>
                <w:sz w:val="26"/>
                <w:szCs w:val="26"/>
                <w:lang w:val="kk-KZ"/>
              </w:rPr>
              <w:t xml:space="preserve"> 2025г.</w:t>
            </w:r>
          </w:p>
        </w:tc>
        <w:tc>
          <w:tcPr>
            <w:tcW w:w="1701" w:type="dxa"/>
          </w:tcPr>
          <w:p w:rsidR="00037E55" w:rsidRPr="00DB35B8" w:rsidRDefault="00EF519D">
            <w:pPr>
              <w:ind w:left="-57"/>
              <w:jc w:val="both"/>
              <w:rPr>
                <w:color w:val="FF0000"/>
                <w:sz w:val="25"/>
                <w:szCs w:val="25"/>
                <w:lang w:val="kk-KZ"/>
              </w:rPr>
            </w:pPr>
            <w:r w:rsidRPr="00DB35B8">
              <w:rPr>
                <w:sz w:val="25"/>
                <w:szCs w:val="25"/>
                <w:lang w:val="kk-KZ"/>
              </w:rPr>
              <w:t>Высшее техническое и профессиональное, послесреднее, общее среднее образование, без предъявления требований по стажу работы</w:t>
            </w:r>
          </w:p>
        </w:tc>
        <w:tc>
          <w:tcPr>
            <w:tcW w:w="2976" w:type="dxa"/>
          </w:tcPr>
          <w:p w:rsidR="00037E55" w:rsidRPr="002E0EE0" w:rsidRDefault="00EF519D" w:rsidP="002E0EE0">
            <w:pPr>
              <w:jc w:val="both"/>
              <w:rPr>
                <w:color w:val="FF0000"/>
                <w:sz w:val="26"/>
                <w:szCs w:val="26"/>
                <w:lang w:val="kk-KZ"/>
              </w:rPr>
            </w:pPr>
            <w:r w:rsidRPr="002E0EE0">
              <w:rPr>
                <w:sz w:val="26"/>
                <w:szCs w:val="26"/>
                <w:lang w:val="kk-KZ"/>
              </w:rPr>
              <w:t xml:space="preserve">Проведение </w:t>
            </w:r>
            <w:r w:rsidR="009B56F5" w:rsidRPr="002E0EE0">
              <w:rPr>
                <w:sz w:val="26"/>
                <w:szCs w:val="26"/>
                <w:lang w:val="kk-KZ"/>
              </w:rPr>
              <w:t xml:space="preserve">предварительного обхода </w:t>
            </w:r>
            <w:r w:rsidR="009B56F5" w:rsidRPr="002E0EE0">
              <w:rPr>
                <w:bCs/>
                <w:sz w:val="26"/>
                <w:szCs w:val="26"/>
              </w:rPr>
              <w:t>личных подсобных хозяйств в городской местности</w:t>
            </w:r>
            <w:r w:rsidR="002E0EE0" w:rsidRPr="002E0EE0">
              <w:rPr>
                <w:bCs/>
                <w:sz w:val="26"/>
                <w:szCs w:val="26"/>
              </w:rPr>
              <w:t xml:space="preserve">(листинга) </w:t>
            </w:r>
            <w:r w:rsidR="009B56F5" w:rsidRPr="002E0EE0">
              <w:rPr>
                <w:sz w:val="26"/>
                <w:szCs w:val="26"/>
                <w:lang w:val="kk-KZ"/>
              </w:rPr>
              <w:t xml:space="preserve">Национальной сельскохозяйственной переписи </w:t>
            </w:r>
            <w:r w:rsidRPr="002E0EE0">
              <w:rPr>
                <w:sz w:val="26"/>
                <w:szCs w:val="26"/>
                <w:lang w:val="kk-KZ"/>
              </w:rPr>
              <w:t xml:space="preserve">путем личного опроса респондентов; </w:t>
            </w:r>
            <w:r w:rsidRPr="002E0EE0">
              <w:rPr>
                <w:sz w:val="26"/>
                <w:szCs w:val="26"/>
              </w:rPr>
              <w:t xml:space="preserve">пройти обучение по вопросам сбора и заполнения </w:t>
            </w:r>
            <w:r w:rsidR="002E0EE0" w:rsidRPr="002E0EE0">
              <w:rPr>
                <w:sz w:val="26"/>
                <w:szCs w:val="26"/>
              </w:rPr>
              <w:t>формы переписного листа</w:t>
            </w:r>
            <w:r w:rsidRPr="002E0EE0">
              <w:rPr>
                <w:sz w:val="26"/>
                <w:szCs w:val="26"/>
              </w:rPr>
              <w:t xml:space="preserve">. Обеспечить </w:t>
            </w:r>
            <w:proofErr w:type="spellStart"/>
            <w:r w:rsidRPr="002E0EE0">
              <w:rPr>
                <w:sz w:val="26"/>
                <w:szCs w:val="26"/>
              </w:rPr>
              <w:t>конф</w:t>
            </w:r>
            <w:proofErr w:type="spellEnd"/>
            <w:r w:rsidRPr="002E0EE0">
              <w:rPr>
                <w:sz w:val="26"/>
                <w:szCs w:val="26"/>
                <w:lang w:val="kk-KZ"/>
              </w:rPr>
              <w:t>иденциальность первичных статистических данных</w:t>
            </w:r>
          </w:p>
        </w:tc>
        <w:bookmarkStart w:id="0" w:name="_GoBack"/>
        <w:bookmarkEnd w:id="0"/>
      </w:tr>
    </w:tbl>
    <w:p w:rsidR="00037E55" w:rsidRDefault="00037E55">
      <w:pPr>
        <w:ind w:left="567" w:firstLine="142"/>
        <w:jc w:val="both"/>
        <w:rPr>
          <w:b/>
          <w:bCs/>
          <w:sz w:val="28"/>
          <w:szCs w:val="28"/>
        </w:rPr>
      </w:pPr>
    </w:p>
    <w:p w:rsidR="00202D70" w:rsidRDefault="00202D70" w:rsidP="00DB35B8">
      <w:pPr>
        <w:ind w:firstLine="708"/>
        <w:jc w:val="both"/>
        <w:rPr>
          <w:b/>
          <w:bCs/>
          <w:sz w:val="28"/>
          <w:szCs w:val="28"/>
        </w:rPr>
      </w:pPr>
    </w:p>
    <w:p w:rsidR="00037E55" w:rsidRDefault="00EF519D" w:rsidP="00DB35B8">
      <w:pPr>
        <w:ind w:firstLine="708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личностным компетенциям</w:t>
      </w:r>
      <w:r>
        <w:rPr>
          <w:bCs/>
          <w:sz w:val="28"/>
          <w:szCs w:val="28"/>
        </w:rPr>
        <w:t>: внимательность к деталям, нормативность, общительность, оказание влияния, ответственность, ориентация на результат, устная и письменная коммуникация, следование этическим нормам.</w:t>
      </w:r>
    </w:p>
    <w:p w:rsidR="00202D70" w:rsidRDefault="00202D70">
      <w:pPr>
        <w:ind w:firstLine="709"/>
        <w:jc w:val="both"/>
        <w:rPr>
          <w:sz w:val="28"/>
          <w:szCs w:val="28"/>
        </w:rPr>
      </w:pPr>
    </w:p>
    <w:p w:rsidR="00037E55" w:rsidRPr="00202D70" w:rsidRDefault="001407C6">
      <w:pPr>
        <w:ind w:firstLine="709"/>
        <w:jc w:val="both"/>
        <w:rPr>
          <w:bCs/>
          <w:sz w:val="28"/>
          <w:szCs w:val="28"/>
          <w:lang w:val="kk-KZ"/>
        </w:rPr>
      </w:pPr>
      <w:r w:rsidRPr="00202D70">
        <w:rPr>
          <w:sz w:val="28"/>
          <w:szCs w:val="28"/>
        </w:rPr>
        <w:t>Заявки кандидатов (резюме) для участия в собеседовании</w:t>
      </w:r>
      <w:r w:rsidR="00A663B2">
        <w:rPr>
          <w:sz w:val="28"/>
          <w:szCs w:val="28"/>
        </w:rPr>
        <w:t>,</w:t>
      </w:r>
      <w:r w:rsidRPr="00202D70">
        <w:rPr>
          <w:sz w:val="28"/>
          <w:szCs w:val="28"/>
        </w:rPr>
        <w:t xml:space="preserve"> </w:t>
      </w:r>
      <w:r w:rsidR="00EF519D" w:rsidRPr="00202D70">
        <w:rPr>
          <w:bCs/>
          <w:sz w:val="28"/>
          <w:szCs w:val="28"/>
        </w:rPr>
        <w:t xml:space="preserve">а также копию документа об образовании </w:t>
      </w:r>
      <w:r w:rsidR="00A663B2" w:rsidRPr="00202D70">
        <w:rPr>
          <w:sz w:val="28"/>
          <w:szCs w:val="28"/>
        </w:rPr>
        <w:t>пр</w:t>
      </w:r>
      <w:r w:rsidR="00546BB6">
        <w:rPr>
          <w:sz w:val="28"/>
          <w:szCs w:val="28"/>
        </w:rPr>
        <w:t xml:space="preserve">едставить </w:t>
      </w:r>
      <w:r w:rsidR="00EF519D" w:rsidRPr="00202D70">
        <w:rPr>
          <w:bCs/>
          <w:sz w:val="28"/>
          <w:szCs w:val="28"/>
        </w:rPr>
        <w:t xml:space="preserve">в </w:t>
      </w:r>
      <w:r w:rsidR="00546BB6">
        <w:rPr>
          <w:bCs/>
          <w:sz w:val="28"/>
          <w:szCs w:val="28"/>
        </w:rPr>
        <w:t>У</w:t>
      </w:r>
      <w:r w:rsidR="00EF519D" w:rsidRPr="00202D70">
        <w:rPr>
          <w:bCs/>
          <w:sz w:val="28"/>
          <w:szCs w:val="28"/>
        </w:rPr>
        <w:t>правлени</w:t>
      </w:r>
      <w:r w:rsidR="00546BB6">
        <w:rPr>
          <w:bCs/>
          <w:sz w:val="28"/>
          <w:szCs w:val="28"/>
        </w:rPr>
        <w:t>е</w:t>
      </w:r>
      <w:r w:rsidR="00A663B2">
        <w:rPr>
          <w:bCs/>
          <w:sz w:val="28"/>
          <w:szCs w:val="28"/>
        </w:rPr>
        <w:t xml:space="preserve"> статистики</w:t>
      </w:r>
      <w:r w:rsidR="00546BB6">
        <w:rPr>
          <w:bCs/>
          <w:sz w:val="28"/>
          <w:szCs w:val="28"/>
        </w:rPr>
        <w:t xml:space="preserve"> района</w:t>
      </w:r>
      <w:r w:rsidR="00A663B2">
        <w:rPr>
          <w:bCs/>
          <w:sz w:val="28"/>
          <w:szCs w:val="28"/>
        </w:rPr>
        <w:t xml:space="preserve">, </w:t>
      </w:r>
      <w:r w:rsidR="00EF519D" w:rsidRPr="00202D70">
        <w:rPr>
          <w:bCs/>
          <w:sz w:val="28"/>
          <w:szCs w:val="28"/>
        </w:rPr>
        <w:t xml:space="preserve">либо </w:t>
      </w:r>
      <w:r w:rsidR="00546BB6">
        <w:rPr>
          <w:bCs/>
          <w:sz w:val="28"/>
          <w:szCs w:val="28"/>
        </w:rPr>
        <w:t xml:space="preserve">направить </w:t>
      </w:r>
      <w:r w:rsidR="00EF519D" w:rsidRPr="00202D70">
        <w:rPr>
          <w:bCs/>
          <w:sz w:val="28"/>
          <w:szCs w:val="28"/>
        </w:rPr>
        <w:t xml:space="preserve">на электронную почту </w:t>
      </w:r>
      <w:hyperlink r:id="rId5" w:history="1">
        <w:r w:rsidR="00A663B2" w:rsidRPr="00593865">
          <w:rPr>
            <w:rStyle w:val="a6"/>
            <w:rFonts w:eastAsia="Calibri"/>
            <w:sz w:val="28"/>
            <w:szCs w:val="28"/>
            <w:lang w:val="en-US" w:eastAsia="en-US"/>
          </w:rPr>
          <w:t>zh</w:t>
        </w:r>
        <w:r w:rsidR="00A663B2" w:rsidRPr="00593865">
          <w:rPr>
            <w:rStyle w:val="a6"/>
            <w:rFonts w:eastAsia="Calibri"/>
            <w:sz w:val="28"/>
            <w:szCs w:val="28"/>
            <w:lang w:eastAsia="en-US"/>
          </w:rPr>
          <w:t>.</w:t>
        </w:r>
        <w:r w:rsidR="00A663B2" w:rsidRPr="00593865">
          <w:rPr>
            <w:rStyle w:val="a6"/>
            <w:rFonts w:eastAsia="Calibri"/>
            <w:sz w:val="28"/>
            <w:szCs w:val="28"/>
            <w:lang w:val="en-US" w:eastAsia="en-US"/>
          </w:rPr>
          <w:t>stat</w:t>
        </w:r>
        <w:r w:rsidR="00A663B2" w:rsidRPr="00593865">
          <w:rPr>
            <w:rStyle w:val="a6"/>
            <w:rFonts w:eastAsia="Calibri"/>
            <w:sz w:val="28"/>
            <w:szCs w:val="28"/>
            <w:lang w:eastAsia="en-US"/>
          </w:rPr>
          <w:t>@</w:t>
        </w:r>
        <w:r w:rsidR="00A663B2" w:rsidRPr="00593865">
          <w:rPr>
            <w:rStyle w:val="a6"/>
            <w:rFonts w:eastAsia="Calibri"/>
            <w:sz w:val="28"/>
            <w:szCs w:val="28"/>
            <w:lang w:val="en-US" w:eastAsia="en-US"/>
          </w:rPr>
          <w:t>aspire</w:t>
        </w:r>
        <w:r w:rsidR="00A663B2" w:rsidRPr="00593865">
          <w:rPr>
            <w:rStyle w:val="a6"/>
            <w:rFonts w:eastAsia="Calibri"/>
            <w:sz w:val="28"/>
            <w:szCs w:val="28"/>
            <w:lang w:eastAsia="en-US"/>
          </w:rPr>
          <w:t>.</w:t>
        </w:r>
        <w:r w:rsidR="00A663B2" w:rsidRPr="00593865">
          <w:rPr>
            <w:rStyle w:val="a6"/>
            <w:rFonts w:eastAsia="Calibri"/>
            <w:sz w:val="28"/>
            <w:szCs w:val="28"/>
            <w:lang w:val="en-US" w:eastAsia="en-US"/>
          </w:rPr>
          <w:t>gov</w:t>
        </w:r>
        <w:r w:rsidR="00A663B2" w:rsidRPr="00593865">
          <w:rPr>
            <w:rStyle w:val="a6"/>
            <w:rFonts w:eastAsia="Calibri"/>
            <w:sz w:val="28"/>
            <w:szCs w:val="28"/>
            <w:lang w:eastAsia="en-US"/>
          </w:rPr>
          <w:t>.</w:t>
        </w:r>
        <w:r w:rsidR="00A663B2" w:rsidRPr="00593865">
          <w:rPr>
            <w:rStyle w:val="a6"/>
            <w:rFonts w:eastAsia="Calibri"/>
            <w:sz w:val="28"/>
            <w:szCs w:val="28"/>
            <w:lang w:val="en-US" w:eastAsia="en-US"/>
          </w:rPr>
          <w:t>kz</w:t>
        </w:r>
      </w:hyperlink>
      <w:r w:rsidR="00A663B2" w:rsidRPr="00A663B2">
        <w:t xml:space="preserve"> </w:t>
      </w:r>
      <w:r w:rsidR="00EF519D" w:rsidRPr="00202D70">
        <w:rPr>
          <w:sz w:val="28"/>
          <w:szCs w:val="28"/>
        </w:rPr>
        <w:t xml:space="preserve">Департамент Бюро национальной статистики Агентства по стратегическому планированию и реформам Республики Казахстан по </w:t>
      </w:r>
      <w:proofErr w:type="spellStart"/>
      <w:r w:rsidR="00A663B2">
        <w:rPr>
          <w:sz w:val="28"/>
          <w:szCs w:val="28"/>
        </w:rPr>
        <w:t>Жамбылской</w:t>
      </w:r>
      <w:proofErr w:type="spellEnd"/>
      <w:r w:rsidR="00EF519D" w:rsidRPr="00202D70">
        <w:rPr>
          <w:sz w:val="28"/>
          <w:szCs w:val="28"/>
        </w:rPr>
        <w:t xml:space="preserve"> области</w:t>
      </w:r>
      <w:r w:rsidR="00EF519D" w:rsidRPr="00202D70">
        <w:rPr>
          <w:bCs/>
          <w:sz w:val="28"/>
          <w:szCs w:val="28"/>
        </w:rPr>
        <w:t xml:space="preserve"> (г. </w:t>
      </w:r>
      <w:proofErr w:type="spellStart"/>
      <w:r w:rsidRPr="00202D70">
        <w:rPr>
          <w:bCs/>
          <w:sz w:val="28"/>
          <w:szCs w:val="28"/>
        </w:rPr>
        <w:t>Тараз</w:t>
      </w:r>
      <w:proofErr w:type="spellEnd"/>
      <w:r w:rsidR="00EF519D" w:rsidRPr="00202D70">
        <w:rPr>
          <w:bCs/>
          <w:sz w:val="28"/>
          <w:szCs w:val="28"/>
        </w:rPr>
        <w:t xml:space="preserve">, </w:t>
      </w:r>
      <w:r w:rsidR="00EF519D" w:rsidRPr="00202D70">
        <w:rPr>
          <w:bCs/>
          <w:sz w:val="28"/>
          <w:szCs w:val="28"/>
          <w:lang w:val="kk-KZ"/>
        </w:rPr>
        <w:t xml:space="preserve">ул. </w:t>
      </w:r>
      <w:r w:rsidRPr="00202D70">
        <w:rPr>
          <w:bCs/>
          <w:sz w:val="28"/>
          <w:szCs w:val="28"/>
          <w:lang w:val="kk-KZ"/>
        </w:rPr>
        <w:t>Сулейманова 18</w:t>
      </w:r>
      <w:r w:rsidR="00EF519D" w:rsidRPr="00202D70">
        <w:rPr>
          <w:bCs/>
          <w:sz w:val="28"/>
          <w:szCs w:val="28"/>
        </w:rPr>
        <w:t xml:space="preserve">, </w:t>
      </w:r>
      <w:proofErr w:type="spellStart"/>
      <w:r w:rsidR="00EF519D" w:rsidRPr="00202D70">
        <w:rPr>
          <w:bCs/>
          <w:sz w:val="28"/>
          <w:szCs w:val="28"/>
        </w:rPr>
        <w:t>каб</w:t>
      </w:r>
      <w:proofErr w:type="spellEnd"/>
      <w:r w:rsidR="00EF519D" w:rsidRPr="00202D70">
        <w:rPr>
          <w:bCs/>
          <w:sz w:val="28"/>
          <w:szCs w:val="28"/>
        </w:rPr>
        <w:t xml:space="preserve">. </w:t>
      </w:r>
      <w:r w:rsidR="007E7B06">
        <w:rPr>
          <w:bCs/>
          <w:sz w:val="28"/>
          <w:szCs w:val="28"/>
          <w:lang w:val="kk-KZ"/>
        </w:rPr>
        <w:t>202</w:t>
      </w:r>
      <w:r w:rsidR="00EF519D" w:rsidRPr="00202D70">
        <w:rPr>
          <w:bCs/>
          <w:sz w:val="28"/>
          <w:szCs w:val="28"/>
        </w:rPr>
        <w:t>).</w:t>
      </w:r>
    </w:p>
    <w:p w:rsidR="00037E55" w:rsidRPr="00202D70" w:rsidRDefault="00037E55">
      <w:pPr>
        <w:ind w:left="567" w:firstLine="142"/>
        <w:jc w:val="both"/>
        <w:outlineLvl w:val="2"/>
        <w:rPr>
          <w:bCs/>
          <w:sz w:val="28"/>
          <w:szCs w:val="28"/>
        </w:rPr>
      </w:pPr>
    </w:p>
    <w:sectPr w:rsidR="00037E55" w:rsidRPr="00202D70" w:rsidSect="00C41204">
      <w:pgSz w:w="11906" w:h="16838"/>
      <w:pgMar w:top="568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55"/>
    <w:rsid w:val="00037E55"/>
    <w:rsid w:val="00125375"/>
    <w:rsid w:val="001407C6"/>
    <w:rsid w:val="0016475F"/>
    <w:rsid w:val="00202D70"/>
    <w:rsid w:val="002E0EE0"/>
    <w:rsid w:val="00503FBC"/>
    <w:rsid w:val="00511A52"/>
    <w:rsid w:val="00525A81"/>
    <w:rsid w:val="00546BB6"/>
    <w:rsid w:val="00607147"/>
    <w:rsid w:val="007E7B06"/>
    <w:rsid w:val="00923C48"/>
    <w:rsid w:val="009B56F5"/>
    <w:rsid w:val="00A663B2"/>
    <w:rsid w:val="00A85BB8"/>
    <w:rsid w:val="00AA400A"/>
    <w:rsid w:val="00C107C9"/>
    <w:rsid w:val="00C41204"/>
    <w:rsid w:val="00DB35B8"/>
    <w:rsid w:val="00DF78A4"/>
    <w:rsid w:val="00EF519D"/>
    <w:rsid w:val="00F76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C4AD8"/>
  <w15:docId w15:val="{F48982B5-38B5-4C68-963A-0972E63F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BodyText1">
    <w:name w:val="Body Text1"/>
    <w:basedOn w:val="a"/>
    <w:rsid w:val="00202D70"/>
    <w:rPr>
      <w:rFonts w:ascii="KZ Times New Roman" w:hAnsi="KZ Times New Roman" w:cs="KZ 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zh.stat@aspire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6C7A1-596E-48E8-99DC-285335FA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Айсулу Хасенова-Рыжакова</dc:creator>
  <cp:lastModifiedBy>a.zhakipova</cp:lastModifiedBy>
  <cp:revision>5</cp:revision>
  <cp:lastPrinted>2025-09-16T12:50:00Z</cp:lastPrinted>
  <dcterms:created xsi:type="dcterms:W3CDTF">2025-09-16T12:04:00Z</dcterms:created>
  <dcterms:modified xsi:type="dcterms:W3CDTF">2025-09-16T12:50:00Z</dcterms:modified>
</cp:coreProperties>
</file>